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8A" w:rsidRPr="006B5AA7" w:rsidRDefault="0004248A" w:rsidP="0004248A">
      <w:pPr>
        <w:pStyle w:val="Naslov"/>
        <w:spacing w:after="0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en-US"/>
        </w:rPr>
        <w:t>24</w:t>
      </w:r>
      <w:r w:rsidRPr="006B5AA7">
        <w:rPr>
          <w:sz w:val="28"/>
          <w:szCs w:val="28"/>
          <w:lang w:val="en-US"/>
        </w:rPr>
        <w:t>-</w:t>
      </w:r>
      <w:r w:rsidRPr="006B5AA7">
        <w:rPr>
          <w:sz w:val="28"/>
          <w:szCs w:val="28"/>
          <w:lang w:val="mk-MK"/>
        </w:rPr>
        <w:t xml:space="preserve">то Годишно Собрание на </w:t>
      </w:r>
      <w:r w:rsidRPr="006B5AA7">
        <w:rPr>
          <w:sz w:val="28"/>
          <w:szCs w:val="28"/>
          <w:lang w:val="en-US"/>
        </w:rPr>
        <w:t xml:space="preserve">ACI </w:t>
      </w:r>
      <w:r w:rsidRPr="006B5AA7">
        <w:rPr>
          <w:sz w:val="28"/>
          <w:szCs w:val="28"/>
          <w:lang w:val="mk-MK"/>
        </w:rPr>
        <w:t>Македонија</w:t>
      </w:r>
    </w:p>
    <w:p w:rsidR="0004248A" w:rsidRPr="006B5AA7" w:rsidRDefault="0004248A" w:rsidP="0004248A">
      <w:pPr>
        <w:jc w:val="center"/>
        <w:rPr>
          <w:b/>
          <w:sz w:val="28"/>
          <w:szCs w:val="28"/>
          <w:lang w:val="mk-MK"/>
        </w:rPr>
      </w:pPr>
      <w:r w:rsidRPr="006B5AA7">
        <w:rPr>
          <w:b/>
          <w:sz w:val="28"/>
          <w:szCs w:val="28"/>
          <w:lang w:val="mk-MK"/>
        </w:rPr>
        <w:t>Здружение на финансиски пазари</w:t>
      </w:r>
    </w:p>
    <w:p w:rsidR="009222FB" w:rsidRDefault="009222FB" w:rsidP="00C71305">
      <w:pPr>
        <w:pStyle w:val="Naslov"/>
      </w:pPr>
    </w:p>
    <w:p w:rsidR="0004248A" w:rsidRPr="0004248A" w:rsidRDefault="0004248A" w:rsidP="0004248A">
      <w:pPr>
        <w:jc w:val="center"/>
        <w:rPr>
          <w:b/>
          <w:sz w:val="28"/>
          <w:szCs w:val="28"/>
          <w:lang w:val="mk-MK"/>
        </w:rPr>
      </w:pPr>
      <w:r w:rsidRPr="0004248A">
        <w:rPr>
          <w:b/>
          <w:sz w:val="28"/>
          <w:szCs w:val="28"/>
          <w:lang w:val="mk-MK"/>
        </w:rPr>
        <w:t>Извештај на Претседателот</w:t>
      </w:r>
    </w:p>
    <w:p w:rsidR="0004248A" w:rsidRDefault="0004248A" w:rsidP="0004248A">
      <w:pPr>
        <w:jc w:val="center"/>
        <w:rPr>
          <w:sz w:val="28"/>
          <w:szCs w:val="28"/>
          <w:lang w:val="mk-MK"/>
        </w:rPr>
      </w:pPr>
    </w:p>
    <w:p w:rsidR="0004248A" w:rsidRDefault="0004248A" w:rsidP="0004248A">
      <w:pPr>
        <w:jc w:val="center"/>
        <w:rPr>
          <w:sz w:val="28"/>
          <w:szCs w:val="28"/>
          <w:lang w:val="mk-MK"/>
        </w:rPr>
      </w:pPr>
    </w:p>
    <w:p w:rsidR="0004248A" w:rsidRDefault="0004248A" w:rsidP="0004248A">
      <w:pPr>
        <w:jc w:val="both"/>
        <w:rPr>
          <w:sz w:val="28"/>
          <w:szCs w:val="28"/>
          <w:lang w:val="mk-MK"/>
        </w:rPr>
      </w:pPr>
    </w:p>
    <w:p w:rsidR="0004248A" w:rsidRPr="005A73DD" w:rsidRDefault="0004248A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Почитувани колеги,форекс пријатели,дами и господа</w:t>
      </w:r>
    </w:p>
    <w:p w:rsidR="0004248A" w:rsidRPr="005A73DD" w:rsidRDefault="0004248A" w:rsidP="0004248A">
      <w:pPr>
        <w:jc w:val="both"/>
        <w:rPr>
          <w:sz w:val="32"/>
          <w:szCs w:val="32"/>
          <w:lang w:val="mk-MK"/>
        </w:rPr>
      </w:pPr>
    </w:p>
    <w:p w:rsidR="0004248A" w:rsidRPr="005A73DD" w:rsidRDefault="0043119A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Најпрвин би сакал да ви кажам добредојдовте на 24-тото Годишно Собрание на АЦИ Македонија-Здружение на финансиски пазари во преубавиот Охрид кој има шарм дури и кога е облачен</w:t>
      </w:r>
      <w:r w:rsidR="0004248A" w:rsidRPr="005A73DD">
        <w:rPr>
          <w:sz w:val="32"/>
          <w:szCs w:val="32"/>
          <w:lang w:val="mk-MK"/>
        </w:rPr>
        <w:t>.</w:t>
      </w:r>
    </w:p>
    <w:p w:rsidR="0004248A" w:rsidRPr="005A73DD" w:rsidRDefault="0004248A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Во годината што измина, ние, како ново пре</w:t>
      </w:r>
      <w:r w:rsidR="0043119A" w:rsidRPr="005A73DD">
        <w:rPr>
          <w:sz w:val="32"/>
          <w:szCs w:val="32"/>
          <w:lang w:val="mk-MK"/>
        </w:rPr>
        <w:t>тседателство активно работевме</w:t>
      </w:r>
      <w:r w:rsidR="004A4A7C" w:rsidRPr="005A73DD">
        <w:rPr>
          <w:sz w:val="32"/>
          <w:szCs w:val="32"/>
          <w:lang w:val="mk-MK"/>
        </w:rPr>
        <w:t xml:space="preserve"> на продолжувањето на мисијата на Здружението ,нејзино проширување и адаптација кон современите текови во нашите професии</w:t>
      </w:r>
      <w:r w:rsidRPr="005A73DD">
        <w:rPr>
          <w:sz w:val="32"/>
          <w:szCs w:val="32"/>
          <w:lang w:val="mk-MK"/>
        </w:rPr>
        <w:t>.</w:t>
      </w:r>
    </w:p>
    <w:p w:rsidR="006B50E1" w:rsidRPr="005A73DD" w:rsidRDefault="004A4A7C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 xml:space="preserve">Најпрвин започнавме со </w:t>
      </w:r>
      <w:r w:rsidR="0004248A" w:rsidRPr="005A73DD">
        <w:rPr>
          <w:sz w:val="32"/>
          <w:szCs w:val="32"/>
          <w:lang w:val="mk-MK"/>
        </w:rPr>
        <w:t xml:space="preserve"> делот на и</w:t>
      </w:r>
      <w:r w:rsidR="006B50E1" w:rsidRPr="005A73DD">
        <w:rPr>
          <w:sz w:val="32"/>
          <w:szCs w:val="32"/>
          <w:lang w:val="mk-MK"/>
        </w:rPr>
        <w:t>нтерните акти на Здружението,</w:t>
      </w:r>
      <w:r w:rsidRPr="005A73DD">
        <w:rPr>
          <w:sz w:val="32"/>
          <w:szCs w:val="32"/>
          <w:lang w:val="mk-MK"/>
        </w:rPr>
        <w:t>каде сметавме</w:t>
      </w:r>
      <w:r w:rsidR="002640BE" w:rsidRPr="005A73DD">
        <w:rPr>
          <w:sz w:val="32"/>
          <w:szCs w:val="32"/>
          <w:lang w:val="mk-MK"/>
        </w:rPr>
        <w:t xml:space="preserve"> дека е потребно допрецизирање</w:t>
      </w:r>
      <w:r w:rsidR="00FB663B" w:rsidRPr="005A73DD">
        <w:rPr>
          <w:sz w:val="32"/>
          <w:szCs w:val="32"/>
          <w:lang w:val="mk-MK"/>
        </w:rPr>
        <w:t xml:space="preserve"> на одредени постапки . Го</w:t>
      </w:r>
      <w:r w:rsidR="0004248A" w:rsidRPr="005A73DD">
        <w:rPr>
          <w:sz w:val="32"/>
          <w:szCs w:val="32"/>
          <w:lang w:val="mk-MK"/>
        </w:rPr>
        <w:t xml:space="preserve"> изработивме и донесовме </w:t>
      </w:r>
      <w:r w:rsidR="00FB663B" w:rsidRPr="005A73DD">
        <w:rPr>
          <w:sz w:val="32"/>
          <w:szCs w:val="32"/>
          <w:lang w:val="mk-MK"/>
        </w:rPr>
        <w:t>Деловникот за работа на Извршниот</w:t>
      </w:r>
      <w:r w:rsidR="006B50E1" w:rsidRPr="005A73DD">
        <w:rPr>
          <w:sz w:val="32"/>
          <w:szCs w:val="32"/>
          <w:lang w:val="mk-MK"/>
        </w:rPr>
        <w:t xml:space="preserve"> Одбор и </w:t>
      </w:r>
      <w:r w:rsidR="00FB663B" w:rsidRPr="005A73DD">
        <w:rPr>
          <w:sz w:val="32"/>
          <w:szCs w:val="32"/>
          <w:lang w:val="mk-MK"/>
        </w:rPr>
        <w:t>Деловникот за работа на Надзорниот</w:t>
      </w:r>
      <w:r w:rsidR="006B50E1" w:rsidRPr="005A73DD">
        <w:rPr>
          <w:sz w:val="32"/>
          <w:szCs w:val="32"/>
          <w:lang w:val="mk-MK"/>
        </w:rPr>
        <w:t xml:space="preserve"> Одбор, ги донесовме и Правилата за спонзорство со што се регулирани правата и обврските на Здружението и неговите поддржувачи. На редовна месечна основа одржувавме состаноци на Извршниот Одбор</w:t>
      </w:r>
      <w:r w:rsidR="008D6938" w:rsidRPr="005A73DD">
        <w:rPr>
          <w:sz w:val="32"/>
          <w:szCs w:val="32"/>
          <w:lang w:val="mk-MK"/>
        </w:rPr>
        <w:t xml:space="preserve"> вклучително и изработка на квартален извештај поднесуван до Надзорниот Одбор на Здружението. Со Надзорниот Одбор одржавме три заеднички состаноци во насоки на координација. </w:t>
      </w:r>
      <w:r w:rsidR="00AE6FBA" w:rsidRPr="005A73DD">
        <w:rPr>
          <w:sz w:val="32"/>
          <w:szCs w:val="32"/>
          <w:lang w:val="mk-MK"/>
        </w:rPr>
        <w:t>Бројот на членови во АЦИ-ФМА пријавени со право на глас го намаливме од 3 на 2 по Банка-членка со цел намалување на трошоците</w:t>
      </w:r>
      <w:r w:rsidR="0032738C" w:rsidRPr="005A73DD">
        <w:rPr>
          <w:sz w:val="32"/>
          <w:szCs w:val="32"/>
          <w:lang w:val="mk-MK"/>
        </w:rPr>
        <w:t>. За првпат изработивме и финансиски(бизнис) план на Здружението за 2019 година.</w:t>
      </w:r>
    </w:p>
    <w:p w:rsidR="0004248A" w:rsidRPr="005A73DD" w:rsidRDefault="006B50E1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 xml:space="preserve">Организиравме три семинари  со практична и едукативна содржина. Во соработка со нашиот златен спонзор Рефинитив организиравме </w:t>
      </w:r>
      <w:r w:rsidR="008D6938" w:rsidRPr="005A73DD">
        <w:rPr>
          <w:sz w:val="32"/>
          <w:szCs w:val="32"/>
          <w:lang w:val="mk-MK"/>
        </w:rPr>
        <w:t>семинар за тргување со обврзници на м</w:t>
      </w:r>
      <w:r w:rsidR="00DA25B2" w:rsidRPr="005A73DD">
        <w:rPr>
          <w:sz w:val="32"/>
          <w:szCs w:val="32"/>
          <w:lang w:val="mk-MK"/>
        </w:rPr>
        <w:t>еѓународниот финансиски пазар,нивно котирање, практична реализација на налог, потврдување на трансакција ,евиденција, контролинг и вреднување.</w:t>
      </w:r>
      <w:r w:rsidRPr="005A73DD">
        <w:rPr>
          <w:sz w:val="32"/>
          <w:szCs w:val="32"/>
          <w:lang w:val="mk-MK"/>
        </w:rPr>
        <w:t xml:space="preserve"> </w:t>
      </w:r>
      <w:r w:rsidR="000C6301" w:rsidRPr="005A73DD">
        <w:rPr>
          <w:sz w:val="32"/>
          <w:szCs w:val="32"/>
          <w:lang w:val="mk-MK"/>
        </w:rPr>
        <w:t>На тема Каматен Своп беа организирани два семинари</w:t>
      </w:r>
      <w:r w:rsidR="00E217BF" w:rsidRPr="005A73DD">
        <w:rPr>
          <w:sz w:val="32"/>
          <w:szCs w:val="32"/>
          <w:lang w:val="mk-MK"/>
        </w:rPr>
        <w:t>,едниот во соработка со Рефинитив и едниот во соработка и поддршка од Блумберг</w:t>
      </w:r>
      <w:r w:rsidR="00B71022" w:rsidRPr="005A73DD">
        <w:rPr>
          <w:sz w:val="32"/>
          <w:szCs w:val="32"/>
          <w:lang w:val="mk-MK"/>
        </w:rPr>
        <w:t>. Беа о</w:t>
      </w:r>
      <w:r w:rsidR="00646A7B" w:rsidRPr="005A73DD">
        <w:rPr>
          <w:sz w:val="32"/>
          <w:szCs w:val="32"/>
          <w:lang w:val="mk-MK"/>
        </w:rPr>
        <w:t>п</w:t>
      </w:r>
      <w:r w:rsidR="00B71022" w:rsidRPr="005A73DD">
        <w:rPr>
          <w:sz w:val="32"/>
          <w:szCs w:val="32"/>
          <w:lang w:val="mk-MK"/>
        </w:rPr>
        <w:t>фатени содржини за механизмот на функционирање на каматниот своп</w:t>
      </w:r>
      <w:r w:rsidR="000C6301" w:rsidRPr="005A73DD">
        <w:rPr>
          <w:sz w:val="32"/>
          <w:szCs w:val="32"/>
          <w:lang w:val="mk-MK"/>
        </w:rPr>
        <w:t>, начинот на заштита од каматен ризик</w:t>
      </w:r>
      <w:r w:rsidR="00E217BF" w:rsidRPr="005A73DD">
        <w:rPr>
          <w:sz w:val="32"/>
          <w:szCs w:val="32"/>
          <w:lang w:val="mk-MK"/>
        </w:rPr>
        <w:t>, тргување,</w:t>
      </w:r>
      <w:r w:rsidR="00BD264D" w:rsidRPr="005A73DD">
        <w:rPr>
          <w:sz w:val="32"/>
          <w:szCs w:val="32"/>
          <w:lang w:val="mk-MK"/>
        </w:rPr>
        <w:t xml:space="preserve"> </w:t>
      </w:r>
      <w:r w:rsidR="00E217BF" w:rsidRPr="005A73DD">
        <w:rPr>
          <w:sz w:val="32"/>
          <w:szCs w:val="32"/>
          <w:lang w:val="mk-MK"/>
        </w:rPr>
        <w:t>евиденција и вреднув</w:t>
      </w:r>
      <w:r w:rsidR="00BD264D" w:rsidRPr="005A73DD">
        <w:rPr>
          <w:sz w:val="32"/>
          <w:szCs w:val="32"/>
          <w:lang w:val="mk-MK"/>
        </w:rPr>
        <w:t>ање. Предавачи беа Г-дин Владимир Трајковиќ од Шпаркасе Банка,Г-дин Ненад Јовчески</w:t>
      </w:r>
      <w:r w:rsidR="00B71022" w:rsidRPr="005A73DD">
        <w:rPr>
          <w:sz w:val="32"/>
          <w:szCs w:val="32"/>
          <w:lang w:val="mk-MK"/>
        </w:rPr>
        <w:t xml:space="preserve"> од НЛБ Банка,Г-дин Иван Илековиќ,Малколм Колинс и Мариа Кокоруз од Рефинитив,Г-дин Јунал Сеидов, Викторија Пелишатска</w:t>
      </w:r>
      <w:r w:rsidR="00AE6FBA" w:rsidRPr="005A73DD">
        <w:rPr>
          <w:sz w:val="32"/>
          <w:szCs w:val="32"/>
          <w:lang w:val="mk-MK"/>
        </w:rPr>
        <w:t xml:space="preserve"> и Тим Марфи од Блумберг.</w:t>
      </w:r>
      <w:r w:rsidR="0032738C" w:rsidRPr="005A73DD">
        <w:rPr>
          <w:sz w:val="32"/>
          <w:szCs w:val="32"/>
          <w:lang w:val="mk-MK"/>
        </w:rPr>
        <w:t xml:space="preserve"> На трите семинари присуствуваа вкупно 183 посетители што е во просек 61 посетител</w:t>
      </w:r>
      <w:r w:rsidR="00875938" w:rsidRPr="005A73DD">
        <w:rPr>
          <w:sz w:val="32"/>
          <w:szCs w:val="32"/>
          <w:lang w:val="mk-MK"/>
        </w:rPr>
        <w:t xml:space="preserve"> по настан.</w:t>
      </w:r>
    </w:p>
    <w:p w:rsidR="00AE6FBA" w:rsidRPr="007C125D" w:rsidRDefault="00AE6FBA" w:rsidP="0004248A">
      <w:p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На меѓународен план , бевме учесници на редовното годишно собрание на АЦИ Србија и сме дел од организационата група на Балканскиот АЦИ самит кој тре</w:t>
      </w:r>
      <w:r w:rsidR="00A826F1">
        <w:rPr>
          <w:sz w:val="32"/>
          <w:szCs w:val="32"/>
          <w:lang w:val="mk-MK"/>
        </w:rPr>
        <w:t xml:space="preserve">ба да се одржи во месец </w:t>
      </w:r>
      <w:r w:rsidR="00A826F1">
        <w:rPr>
          <w:sz w:val="32"/>
          <w:szCs w:val="32"/>
          <w:lang w:val="en-GB"/>
        </w:rPr>
        <w:t>Maj,</w:t>
      </w:r>
      <w:r w:rsidR="00A826F1">
        <w:rPr>
          <w:sz w:val="32"/>
          <w:szCs w:val="32"/>
          <w:lang w:val="mk-MK"/>
        </w:rPr>
        <w:t>следната година</w:t>
      </w:r>
      <w:r w:rsidRPr="005A73DD">
        <w:rPr>
          <w:sz w:val="32"/>
          <w:szCs w:val="32"/>
          <w:lang w:val="mk-MK"/>
        </w:rPr>
        <w:t xml:space="preserve"> во Белград со поддршка од централата на АЦИ-ФМА. За првпат во историјата на Здружението на предлог од АЦИ-ФМА станавме дел од Меѓународ</w:t>
      </w:r>
      <w:r w:rsidR="007C125D">
        <w:rPr>
          <w:sz w:val="32"/>
          <w:szCs w:val="32"/>
          <w:lang w:val="mk-MK"/>
        </w:rPr>
        <w:t>ниот Борд за едукација со нашите претставници</w:t>
      </w:r>
      <w:r w:rsidRPr="005A73DD">
        <w:rPr>
          <w:sz w:val="32"/>
          <w:szCs w:val="32"/>
          <w:lang w:val="mk-MK"/>
        </w:rPr>
        <w:t xml:space="preserve"> Г-ѓица Елена Тримчевска</w:t>
      </w:r>
      <w:r w:rsidR="007C125D">
        <w:rPr>
          <w:sz w:val="32"/>
          <w:szCs w:val="32"/>
          <w:lang w:val="mk-MK"/>
        </w:rPr>
        <w:t>, Г-ѓа Снежана Ристевска и Г-дин Ненад Јовчески</w:t>
      </w:r>
      <w:r w:rsidRPr="005A73DD">
        <w:rPr>
          <w:sz w:val="32"/>
          <w:szCs w:val="32"/>
          <w:lang w:val="mk-MK"/>
        </w:rPr>
        <w:t>.</w:t>
      </w:r>
      <w:r w:rsidR="007C125D">
        <w:rPr>
          <w:sz w:val="32"/>
          <w:szCs w:val="32"/>
          <w:lang w:val="mk-MK"/>
        </w:rPr>
        <w:t xml:space="preserve"> Ненад Јовчески како претставник од Бордот за едукација на АЦИ Македонија беше на обука организирана од АЦИ-ФМА за работа со новиот софтвер за континуирана едукација наречен </w:t>
      </w:r>
      <w:r w:rsidR="007C125D">
        <w:rPr>
          <w:sz w:val="32"/>
          <w:szCs w:val="32"/>
          <w:lang w:val="en-GB"/>
        </w:rPr>
        <w:t>ELAC.</w:t>
      </w:r>
    </w:p>
    <w:p w:rsidR="00AE6FBA" w:rsidRPr="005A73DD" w:rsidRDefault="00AE6FBA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На поле</w:t>
      </w:r>
      <w:r w:rsidR="00875938" w:rsidRPr="005A73DD">
        <w:rPr>
          <w:sz w:val="32"/>
          <w:szCs w:val="32"/>
          <w:lang w:val="mk-MK"/>
        </w:rPr>
        <w:t xml:space="preserve"> на промоцијата на Здружението , финансиравме изработка на сосема нова,модерна, интерактивна интернет страница на македон</w:t>
      </w:r>
      <w:r w:rsidR="004A00E7" w:rsidRPr="005A73DD">
        <w:rPr>
          <w:sz w:val="32"/>
          <w:szCs w:val="32"/>
          <w:lang w:val="mk-MK"/>
        </w:rPr>
        <w:t xml:space="preserve">ски и англиски јазик каде можат да се најдат сите </w:t>
      </w:r>
      <w:r w:rsidR="0046467B" w:rsidRPr="005A73DD">
        <w:rPr>
          <w:sz w:val="32"/>
          <w:szCs w:val="32"/>
          <w:lang w:val="mk-MK"/>
        </w:rPr>
        <w:t>актуелни содржини поврзани со Здружението</w:t>
      </w:r>
      <w:r w:rsidR="000A4B12" w:rsidRPr="005A73DD">
        <w:rPr>
          <w:sz w:val="32"/>
          <w:szCs w:val="32"/>
          <w:lang w:val="mk-MK"/>
        </w:rPr>
        <w:t xml:space="preserve"> и каде членовите на Здружението можат да објавуваат свои текстови,анализи и презентации поврзани со финансиските пазари</w:t>
      </w:r>
      <w:r w:rsidR="0046467B" w:rsidRPr="005A73DD">
        <w:rPr>
          <w:sz w:val="32"/>
          <w:szCs w:val="32"/>
          <w:lang w:val="mk-MK"/>
        </w:rPr>
        <w:t xml:space="preserve">. Со економскиот магазин </w:t>
      </w:r>
      <w:r w:rsidR="0046467B" w:rsidRPr="005A73DD">
        <w:rPr>
          <w:sz w:val="32"/>
          <w:szCs w:val="32"/>
          <w:lang w:val="en-US"/>
        </w:rPr>
        <w:t>“</w:t>
      </w:r>
      <w:r w:rsidR="0046467B" w:rsidRPr="005A73DD">
        <w:rPr>
          <w:sz w:val="32"/>
          <w:szCs w:val="32"/>
          <w:lang w:val="mk-MK"/>
        </w:rPr>
        <w:t>Економија и Бизнис</w:t>
      </w:r>
      <w:r w:rsidR="0046467B" w:rsidRPr="005A73DD">
        <w:rPr>
          <w:sz w:val="32"/>
          <w:szCs w:val="32"/>
          <w:lang w:val="en-US"/>
        </w:rPr>
        <w:t>”</w:t>
      </w:r>
      <w:r w:rsidR="0046467B" w:rsidRPr="005A73DD">
        <w:rPr>
          <w:sz w:val="32"/>
          <w:szCs w:val="32"/>
          <w:lang w:val="mk-MK"/>
        </w:rPr>
        <w:t xml:space="preserve"> договоривме соработка во секој број на списанието да има текст на еден член на Здружението поврзан со актуелните настани на домашниот и меѓународниот финансиски пазар. Со економскиот портал </w:t>
      </w:r>
      <w:r w:rsidR="0046467B" w:rsidRPr="005A73DD">
        <w:rPr>
          <w:sz w:val="32"/>
          <w:szCs w:val="32"/>
          <w:lang w:val="en-US"/>
        </w:rPr>
        <w:t>“</w:t>
      </w:r>
      <w:r w:rsidR="0046467B" w:rsidRPr="005A73DD">
        <w:rPr>
          <w:sz w:val="32"/>
          <w:szCs w:val="32"/>
          <w:lang w:val="mk-MK"/>
        </w:rPr>
        <w:t>Денар.мк</w:t>
      </w:r>
      <w:r w:rsidR="0046467B" w:rsidRPr="005A73DD">
        <w:rPr>
          <w:sz w:val="32"/>
          <w:szCs w:val="32"/>
          <w:lang w:val="en-US"/>
        </w:rPr>
        <w:t>”</w:t>
      </w:r>
      <w:r w:rsidR="0046467B" w:rsidRPr="005A73DD">
        <w:rPr>
          <w:sz w:val="32"/>
          <w:szCs w:val="32"/>
          <w:lang w:val="mk-MK"/>
        </w:rPr>
        <w:t xml:space="preserve"> договоривме соработка за следење на активностите на Здружението</w:t>
      </w:r>
      <w:r w:rsidR="000A4B12" w:rsidRPr="005A73DD">
        <w:rPr>
          <w:sz w:val="32"/>
          <w:szCs w:val="32"/>
          <w:lang w:val="mk-MK"/>
        </w:rPr>
        <w:t xml:space="preserve"> и нивна медиумска промоција. Отворивме </w:t>
      </w:r>
      <w:proofErr w:type="spellStart"/>
      <w:r w:rsidR="000A4B12" w:rsidRPr="005A73DD">
        <w:rPr>
          <w:sz w:val="32"/>
          <w:szCs w:val="32"/>
          <w:lang w:val="en-US"/>
        </w:rPr>
        <w:t>Facebook,Linkedin</w:t>
      </w:r>
      <w:proofErr w:type="spellEnd"/>
      <w:r w:rsidR="000A4B12" w:rsidRPr="005A73DD">
        <w:rPr>
          <w:sz w:val="32"/>
          <w:szCs w:val="32"/>
          <w:lang w:val="en-US"/>
        </w:rPr>
        <w:t xml:space="preserve"> </w:t>
      </w:r>
      <w:r w:rsidR="000A4B12" w:rsidRPr="005A73DD">
        <w:rPr>
          <w:sz w:val="32"/>
          <w:szCs w:val="32"/>
          <w:lang w:val="mk-MK"/>
        </w:rPr>
        <w:t xml:space="preserve">и </w:t>
      </w:r>
      <w:r w:rsidR="000A4B12" w:rsidRPr="005A73DD">
        <w:rPr>
          <w:sz w:val="32"/>
          <w:szCs w:val="32"/>
          <w:lang w:val="en-US"/>
        </w:rPr>
        <w:t xml:space="preserve">Twitter </w:t>
      </w:r>
      <w:r w:rsidR="000A4B12" w:rsidRPr="005A73DD">
        <w:rPr>
          <w:sz w:val="32"/>
          <w:szCs w:val="32"/>
          <w:lang w:val="mk-MK"/>
        </w:rPr>
        <w:t>страница</w:t>
      </w:r>
      <w:r w:rsidR="00496E58" w:rsidRPr="005A73DD">
        <w:rPr>
          <w:sz w:val="32"/>
          <w:szCs w:val="32"/>
          <w:lang w:val="mk-MK"/>
        </w:rPr>
        <w:t xml:space="preserve"> на Здружението</w:t>
      </w:r>
      <w:r w:rsidR="000A4B12" w:rsidRPr="005A73DD">
        <w:rPr>
          <w:sz w:val="32"/>
          <w:szCs w:val="32"/>
          <w:lang w:val="mk-MK"/>
        </w:rPr>
        <w:t>.</w:t>
      </w:r>
    </w:p>
    <w:p w:rsidR="007366FB" w:rsidRPr="005A73DD" w:rsidRDefault="007366FB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 xml:space="preserve">Го возобновивме дружењето и комуникацијата помеѓу луѓето,учесници на финансиските пазари преку настанот </w:t>
      </w:r>
      <w:r w:rsidRPr="005A73DD">
        <w:rPr>
          <w:sz w:val="32"/>
          <w:szCs w:val="32"/>
          <w:lang w:val="en-US"/>
        </w:rPr>
        <w:t>“</w:t>
      </w:r>
      <w:r w:rsidRPr="005A73DD">
        <w:rPr>
          <w:sz w:val="32"/>
          <w:szCs w:val="32"/>
          <w:lang w:val="mk-MK"/>
        </w:rPr>
        <w:t>Кафе со АЦИ пријатели</w:t>
      </w:r>
      <w:r w:rsidRPr="005A73DD">
        <w:rPr>
          <w:sz w:val="32"/>
          <w:szCs w:val="32"/>
          <w:lang w:val="en-US"/>
        </w:rPr>
        <w:t>”</w:t>
      </w:r>
      <w:r w:rsidRPr="005A73DD">
        <w:rPr>
          <w:sz w:val="32"/>
          <w:szCs w:val="32"/>
          <w:lang w:val="mk-MK"/>
        </w:rPr>
        <w:t xml:space="preserve">, во амбиентот на Дебар Маало, во кафулето </w:t>
      </w:r>
      <w:r w:rsidRPr="005A73DD">
        <w:rPr>
          <w:sz w:val="32"/>
          <w:szCs w:val="32"/>
          <w:lang w:val="en-US"/>
        </w:rPr>
        <w:t>“</w:t>
      </w:r>
      <w:r w:rsidRPr="005A73DD">
        <w:rPr>
          <w:sz w:val="32"/>
          <w:szCs w:val="32"/>
          <w:lang w:val="mk-MK"/>
        </w:rPr>
        <w:t>Винил</w:t>
      </w:r>
      <w:r w:rsidRPr="005A73DD">
        <w:rPr>
          <w:sz w:val="32"/>
          <w:szCs w:val="32"/>
          <w:lang w:val="en-US"/>
        </w:rPr>
        <w:t>”</w:t>
      </w:r>
      <w:r w:rsidRPr="005A73DD">
        <w:rPr>
          <w:sz w:val="32"/>
          <w:szCs w:val="32"/>
          <w:lang w:val="mk-MK"/>
        </w:rPr>
        <w:t>. Досега беа одржани три средби,сле</w:t>
      </w:r>
      <w:r w:rsidR="00496E58" w:rsidRPr="005A73DD">
        <w:rPr>
          <w:sz w:val="32"/>
          <w:szCs w:val="32"/>
          <w:lang w:val="mk-MK"/>
        </w:rPr>
        <w:t>дната ќе се одржи во месец Јули,ќе се трудиме овој настан да прерасне во традиција.</w:t>
      </w:r>
    </w:p>
    <w:p w:rsidR="00496E58" w:rsidRPr="005A73DD" w:rsidRDefault="00496E58" w:rsidP="0004248A">
      <w:p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 xml:space="preserve">Во следниот период планираме одржување семинар за техничка анализа на трендовите на финансиските пазари гледана од еден друг различен агол, семинар за клиенти на тема каматен своп и семинар за теоретските основи на финансискиот дериватив </w:t>
      </w:r>
      <w:r w:rsidRPr="005A73DD">
        <w:rPr>
          <w:sz w:val="32"/>
          <w:szCs w:val="32"/>
          <w:lang w:val="en-US"/>
        </w:rPr>
        <w:t xml:space="preserve">non-deliverable forward </w:t>
      </w:r>
      <w:r w:rsidRPr="005A73DD">
        <w:rPr>
          <w:sz w:val="32"/>
          <w:szCs w:val="32"/>
          <w:lang w:val="mk-MK"/>
        </w:rPr>
        <w:t>или термински трансакции без испорака на номиналниот износ кај валутното тргување. Планираме отворање и на тестен центар за полагање на АЦИ сертификат</w:t>
      </w:r>
      <w:r w:rsidR="00FF1F67" w:rsidRPr="005A73DD">
        <w:rPr>
          <w:sz w:val="32"/>
          <w:szCs w:val="32"/>
          <w:lang w:val="mk-MK"/>
        </w:rPr>
        <w:t>и</w:t>
      </w:r>
      <w:r w:rsidRPr="005A73DD">
        <w:rPr>
          <w:sz w:val="32"/>
          <w:szCs w:val="32"/>
          <w:lang w:val="mk-MK"/>
        </w:rPr>
        <w:t xml:space="preserve"> во просториите на Македонска Банкарска Асоцијација.</w:t>
      </w:r>
      <w:r w:rsidR="00392D5E">
        <w:rPr>
          <w:sz w:val="32"/>
          <w:szCs w:val="32"/>
          <w:lang w:val="mk-MK"/>
        </w:rPr>
        <w:t>Секако , планираме да дадеме поддршка и во организацијата</w:t>
      </w:r>
      <w:r w:rsidR="008C7919">
        <w:rPr>
          <w:sz w:val="32"/>
          <w:szCs w:val="32"/>
          <w:lang w:val="mk-MK"/>
        </w:rPr>
        <w:t xml:space="preserve"> на Балканскиот АЦИ самит но и да ја продлабочиме соработката </w:t>
      </w:r>
      <w:r w:rsidR="0031509E">
        <w:rPr>
          <w:sz w:val="32"/>
          <w:szCs w:val="32"/>
          <w:lang w:val="mk-MK"/>
        </w:rPr>
        <w:t xml:space="preserve">со другите финансиски организации во државата, дел од финансискиот пазар,  фондови ,осигурителни компании, овластени менувачници </w:t>
      </w:r>
      <w:r w:rsidR="00EE5A23">
        <w:rPr>
          <w:sz w:val="32"/>
          <w:szCs w:val="32"/>
          <w:lang w:val="mk-MK"/>
        </w:rPr>
        <w:t>и се поприсутните компании за изработка на финансиски софтвер и платформи за тргување.</w:t>
      </w:r>
    </w:p>
    <w:p w:rsidR="00FF1F67" w:rsidRPr="005A73DD" w:rsidRDefault="00FF1F67" w:rsidP="0004248A">
      <w:p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 xml:space="preserve">Сепак, за изминатава една година она што највеќе ме прави среќен е што заедно со Извршниот и Надзорниот Одбор на Здружението успеавме да </w:t>
      </w:r>
      <w:r w:rsidR="002B5A56" w:rsidRPr="005A73DD">
        <w:rPr>
          <w:sz w:val="32"/>
          <w:szCs w:val="32"/>
          <w:lang w:val="mk-MK"/>
        </w:rPr>
        <w:t xml:space="preserve">го возобновиме и подигнеме жарот и духот на АЦИ соработката кај членовите. Одтаму, несебична заложба и труд дадоа во работата на АЦИ Македонија </w:t>
      </w:r>
      <w:r w:rsidR="002B5A56" w:rsidRPr="005A73DD">
        <w:rPr>
          <w:sz w:val="32"/>
          <w:szCs w:val="32"/>
          <w:lang w:val="en-US"/>
        </w:rPr>
        <w:t>: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Маријан Атанасовски-Охридска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Дејан Граорковски-Окридска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Елена Кузмановска-Стопанска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Стојан Донев-Стопанска Банка,</w:t>
      </w:r>
    </w:p>
    <w:p w:rsidR="002B5A56" w:rsidRPr="00C80DF7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Влатко Лескаровски-Комерцијална Банка,</w:t>
      </w:r>
    </w:p>
    <w:p w:rsidR="00C80DF7" w:rsidRPr="005A73DD" w:rsidRDefault="00C80DF7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mk-MK"/>
        </w:rPr>
        <w:t>Звонимир Солтиров-НБРСМ,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Александар Стојкоски-НЛБ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Јане Настоски-НЛБ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Ненад Јовчески-НЛБ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Елена Димулкова-НЛБ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Божана Здравеска-НЛБ Банка,</w:t>
      </w:r>
    </w:p>
    <w:p w:rsidR="002B5A56" w:rsidRPr="005A73DD" w:rsidRDefault="002B5A56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Емилија Мицева-УНИ Банка,</w:t>
      </w:r>
    </w:p>
    <w:p w:rsidR="002B5A56" w:rsidRPr="005A73DD" w:rsidRDefault="00522D24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Снежана Ристевска-ТТК Банка,</w:t>
      </w:r>
    </w:p>
    <w:p w:rsidR="00522D24" w:rsidRPr="00C80DF7" w:rsidRDefault="00522D24" w:rsidP="00557037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Борче Стаменковски-Капитал Банка,</w:t>
      </w:r>
    </w:p>
    <w:p w:rsidR="00C80DF7" w:rsidRPr="005A73DD" w:rsidRDefault="00C80DF7" w:rsidP="00557037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mk-MK"/>
        </w:rPr>
        <w:t>Камелија Рашиќ Чавировска-Евростандард Банка,</w:t>
      </w:r>
    </w:p>
    <w:p w:rsidR="00522D24" w:rsidRPr="005A73DD" w:rsidRDefault="00522D24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Владимир Трајковиќ-Шпаркасе Банка,</w:t>
      </w:r>
    </w:p>
    <w:p w:rsidR="00522D24" w:rsidRPr="005A73DD" w:rsidRDefault="00522D24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Стефанчо Коцевски-Шпаркасе Банка,</w:t>
      </w:r>
    </w:p>
    <w:p w:rsidR="00522D24" w:rsidRPr="005A73DD" w:rsidRDefault="00522D24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Драган Илк</w:t>
      </w:r>
      <w:r w:rsidR="00F42C4A" w:rsidRPr="005A73DD">
        <w:rPr>
          <w:sz w:val="32"/>
          <w:szCs w:val="32"/>
          <w:lang w:val="mk-MK"/>
        </w:rPr>
        <w:t>овски-Шпаркасе Банка,</w:t>
      </w:r>
    </w:p>
    <w:p w:rsidR="00F42C4A" w:rsidRPr="005A73DD" w:rsidRDefault="00F42C4A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Моника Ресановиќ-Стопанска Банка,Битола</w:t>
      </w:r>
    </w:p>
    <w:p w:rsidR="00F42C4A" w:rsidRPr="005A73DD" w:rsidRDefault="00F42C4A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Билјана Новачевска-Екимовска</w:t>
      </w:r>
      <w:r w:rsidR="005A73DD">
        <w:rPr>
          <w:sz w:val="32"/>
          <w:szCs w:val="32"/>
          <w:lang w:val="mk-MK"/>
        </w:rPr>
        <w:t xml:space="preserve"> </w:t>
      </w:r>
      <w:r w:rsidRPr="005A73DD">
        <w:rPr>
          <w:sz w:val="32"/>
          <w:szCs w:val="32"/>
          <w:lang w:val="mk-MK"/>
        </w:rPr>
        <w:t>-</w:t>
      </w:r>
      <w:r w:rsidR="005A73DD">
        <w:rPr>
          <w:sz w:val="32"/>
          <w:szCs w:val="32"/>
          <w:lang w:val="mk-MK"/>
        </w:rPr>
        <w:t xml:space="preserve"> </w:t>
      </w:r>
      <w:r w:rsidRPr="005A73DD">
        <w:rPr>
          <w:sz w:val="32"/>
          <w:szCs w:val="32"/>
          <w:lang w:val="mk-MK"/>
        </w:rPr>
        <w:t>Стопанска Банка,Битола</w:t>
      </w:r>
    </w:p>
    <w:p w:rsidR="00DF208E" w:rsidRPr="005A73DD" w:rsidRDefault="00DF208E" w:rsidP="002B5A56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 xml:space="preserve">Маја </w:t>
      </w:r>
      <w:r w:rsidR="00E445E8" w:rsidRPr="005A73DD">
        <w:rPr>
          <w:sz w:val="32"/>
          <w:szCs w:val="32"/>
          <w:lang w:val="mk-MK"/>
        </w:rPr>
        <w:t>Наумовска-Стопанска Банка,Битола</w:t>
      </w:r>
    </w:p>
    <w:p w:rsidR="00E445E8" w:rsidRDefault="00E445E8" w:rsidP="00507B59">
      <w:pPr>
        <w:jc w:val="both"/>
        <w:rPr>
          <w:sz w:val="32"/>
          <w:szCs w:val="32"/>
          <w:lang w:val="en-GB"/>
        </w:rPr>
      </w:pPr>
    </w:p>
    <w:p w:rsidR="00507B59" w:rsidRDefault="00507B59" w:rsidP="00507B59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Благодарам и до Народната Банка на Република Северна Македонија за безрезервната поддршка која ја дава на Здружението.</w:t>
      </w:r>
    </w:p>
    <w:p w:rsidR="00507B59" w:rsidRPr="00507B59" w:rsidRDefault="00507B59" w:rsidP="00507B59">
      <w:pPr>
        <w:jc w:val="both"/>
        <w:rPr>
          <w:sz w:val="32"/>
          <w:szCs w:val="32"/>
          <w:lang w:val="mk-MK"/>
        </w:rPr>
      </w:pPr>
    </w:p>
    <w:p w:rsidR="00E445E8" w:rsidRPr="005A73DD" w:rsidRDefault="0019756A" w:rsidP="00E445E8">
      <w:pPr>
        <w:pStyle w:val="ListParagraph"/>
        <w:ind w:left="1440"/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Сакам</w:t>
      </w:r>
      <w:r w:rsidR="00AC38A1" w:rsidRPr="005A73DD">
        <w:rPr>
          <w:sz w:val="32"/>
          <w:szCs w:val="32"/>
          <w:lang w:val="mk-MK"/>
        </w:rPr>
        <w:t xml:space="preserve"> </w:t>
      </w:r>
      <w:r w:rsidRPr="005A73DD">
        <w:rPr>
          <w:sz w:val="32"/>
          <w:szCs w:val="32"/>
          <w:lang w:val="mk-MK"/>
        </w:rPr>
        <w:t>да се заблагодарам</w:t>
      </w:r>
      <w:r w:rsidR="007C125D">
        <w:rPr>
          <w:sz w:val="32"/>
          <w:szCs w:val="32"/>
          <w:lang w:val="en-US"/>
        </w:rPr>
        <w:t xml:space="preserve"> </w:t>
      </w:r>
      <w:r w:rsidR="007C125D">
        <w:rPr>
          <w:sz w:val="32"/>
          <w:szCs w:val="32"/>
          <w:lang w:val="mk-MK"/>
        </w:rPr>
        <w:t>и</w:t>
      </w:r>
      <w:r w:rsidRPr="005A73DD">
        <w:rPr>
          <w:sz w:val="32"/>
          <w:szCs w:val="32"/>
          <w:lang w:val="mk-MK"/>
        </w:rPr>
        <w:t xml:space="preserve"> </w:t>
      </w:r>
      <w:r w:rsidR="00E445E8" w:rsidRPr="005A73DD">
        <w:rPr>
          <w:sz w:val="32"/>
          <w:szCs w:val="32"/>
          <w:lang w:val="mk-MK"/>
        </w:rPr>
        <w:t xml:space="preserve"> на </w:t>
      </w:r>
      <w:r w:rsidR="00E445E8" w:rsidRPr="005A73DD">
        <w:rPr>
          <w:sz w:val="32"/>
          <w:szCs w:val="32"/>
          <w:lang w:val="en-US"/>
        </w:rPr>
        <w:t>:</w:t>
      </w:r>
    </w:p>
    <w:p w:rsidR="00E445E8" w:rsidRPr="005A73DD" w:rsidRDefault="00E445E8" w:rsidP="00E445E8">
      <w:pPr>
        <w:pStyle w:val="ListParagraph"/>
        <w:ind w:left="1440"/>
        <w:jc w:val="both"/>
        <w:rPr>
          <w:sz w:val="32"/>
          <w:szCs w:val="32"/>
          <w:lang w:val="en-US"/>
        </w:rPr>
      </w:pPr>
    </w:p>
    <w:p w:rsidR="00E445E8" w:rsidRPr="005A73DD" w:rsidRDefault="0019756A" w:rsidP="0019756A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en-US"/>
        </w:rPr>
        <w:t>Bloomberg-</w:t>
      </w:r>
      <w:r w:rsidRPr="005A73DD">
        <w:rPr>
          <w:sz w:val="32"/>
          <w:szCs w:val="32"/>
          <w:lang w:val="mk-MK"/>
        </w:rPr>
        <w:t xml:space="preserve">Г-дин </w:t>
      </w:r>
      <w:proofErr w:type="spellStart"/>
      <w:r w:rsidRPr="005A73DD">
        <w:rPr>
          <w:sz w:val="32"/>
          <w:szCs w:val="32"/>
          <w:lang w:val="en-US"/>
        </w:rPr>
        <w:t>Јунал</w:t>
      </w:r>
      <w:proofErr w:type="spellEnd"/>
      <w:r w:rsidRPr="005A73DD">
        <w:rPr>
          <w:sz w:val="32"/>
          <w:szCs w:val="32"/>
          <w:lang w:val="en-US"/>
        </w:rPr>
        <w:t xml:space="preserve"> </w:t>
      </w:r>
      <w:proofErr w:type="spellStart"/>
      <w:r w:rsidRPr="005A73DD">
        <w:rPr>
          <w:sz w:val="32"/>
          <w:szCs w:val="32"/>
          <w:lang w:val="en-US"/>
        </w:rPr>
        <w:t>Сеидов</w:t>
      </w:r>
      <w:proofErr w:type="spellEnd"/>
      <w:r w:rsidRPr="005A73DD">
        <w:rPr>
          <w:sz w:val="32"/>
          <w:szCs w:val="32"/>
          <w:lang w:val="en-US"/>
        </w:rPr>
        <w:t xml:space="preserve"> </w:t>
      </w:r>
      <w:r w:rsidRPr="005A73DD">
        <w:rPr>
          <w:sz w:val="32"/>
          <w:szCs w:val="32"/>
          <w:lang w:val="mk-MK"/>
        </w:rPr>
        <w:t>и Г-ѓица Викторија Пелишатска,</w:t>
      </w:r>
    </w:p>
    <w:p w:rsidR="0019756A" w:rsidRPr="005A73DD" w:rsidRDefault="0019756A" w:rsidP="0019756A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Мартина Сајкова-економски консултант</w:t>
      </w:r>
      <w:r w:rsidR="00EA0CCE">
        <w:rPr>
          <w:sz w:val="32"/>
          <w:szCs w:val="32"/>
          <w:lang w:val="mk-MK"/>
        </w:rPr>
        <w:t>, која го изработи</w:t>
      </w:r>
      <w:r w:rsidR="00AC38A1" w:rsidRPr="005A73DD">
        <w:rPr>
          <w:sz w:val="32"/>
          <w:szCs w:val="32"/>
          <w:lang w:val="mk-MK"/>
        </w:rPr>
        <w:t xml:space="preserve"> финансискиот план</w:t>
      </w:r>
      <w:r w:rsidR="00EA0CCE">
        <w:rPr>
          <w:sz w:val="32"/>
          <w:szCs w:val="32"/>
          <w:lang w:val="mk-MK"/>
        </w:rPr>
        <w:t xml:space="preserve"> на Здружението</w:t>
      </w:r>
      <w:r w:rsidRPr="005A73DD">
        <w:rPr>
          <w:sz w:val="32"/>
          <w:szCs w:val="32"/>
          <w:lang w:val="mk-MK"/>
        </w:rPr>
        <w:t>,</w:t>
      </w:r>
    </w:p>
    <w:p w:rsidR="00AC38A1" w:rsidRPr="005A73DD" w:rsidRDefault="00AC38A1" w:rsidP="0019756A">
      <w:pPr>
        <w:pStyle w:val="ListParagraph"/>
        <w:numPr>
          <w:ilvl w:val="0"/>
          <w:numId w:val="12"/>
        </w:numPr>
        <w:jc w:val="both"/>
        <w:rPr>
          <w:sz w:val="32"/>
          <w:szCs w:val="32"/>
          <w:lang w:val="en-US"/>
        </w:rPr>
      </w:pPr>
      <w:r w:rsidRPr="005A73DD">
        <w:rPr>
          <w:sz w:val="32"/>
          <w:szCs w:val="32"/>
          <w:lang w:val="mk-MK"/>
        </w:rPr>
        <w:t>Билјана Јованоска-наша поранешна колешка,сега веб-дизајнер која ја изработи интернет страната на Здружението,</w:t>
      </w:r>
    </w:p>
    <w:p w:rsidR="0019756A" w:rsidRPr="005A73DD" w:rsidRDefault="0019756A" w:rsidP="0019756A">
      <w:pPr>
        <w:pStyle w:val="ListParagraph"/>
        <w:ind w:left="1440"/>
        <w:jc w:val="both"/>
        <w:rPr>
          <w:sz w:val="32"/>
          <w:szCs w:val="32"/>
          <w:lang w:val="en-US"/>
        </w:rPr>
      </w:pPr>
    </w:p>
    <w:p w:rsidR="0019756A" w:rsidRPr="005A73DD" w:rsidRDefault="0019756A" w:rsidP="0019756A">
      <w:pPr>
        <w:pStyle w:val="ListParagraph"/>
        <w:ind w:left="1440"/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И едно големо благодарам до нашите традиционални партнери и пријатели</w:t>
      </w:r>
      <w:r w:rsidRPr="005A73DD">
        <w:rPr>
          <w:sz w:val="32"/>
          <w:szCs w:val="32"/>
          <w:lang w:val="en-US"/>
        </w:rPr>
        <w:t>:</w:t>
      </w:r>
    </w:p>
    <w:p w:rsidR="00AC38A1" w:rsidRPr="005A73DD" w:rsidRDefault="00AC38A1" w:rsidP="0019756A">
      <w:pPr>
        <w:pStyle w:val="ListParagraph"/>
        <w:ind w:left="1440"/>
        <w:jc w:val="both"/>
        <w:rPr>
          <w:sz w:val="32"/>
          <w:szCs w:val="32"/>
          <w:lang w:val="mk-MK"/>
        </w:rPr>
      </w:pPr>
    </w:p>
    <w:p w:rsidR="00AC38A1" w:rsidRPr="005A73DD" w:rsidRDefault="00AC38A1" w:rsidP="00AC38A1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Генералниот Спонзор-Еуропоинт- до г-дин Нико Цуца,Андријана Драгичевиќ и Маријан Ристов на несебичната поддршка и помош</w:t>
      </w:r>
      <w:r w:rsidR="00F6618F" w:rsidRPr="005A73DD">
        <w:rPr>
          <w:sz w:val="32"/>
          <w:szCs w:val="32"/>
          <w:lang w:val="mk-MK"/>
        </w:rPr>
        <w:t xml:space="preserve"> во организацијата на Собранието</w:t>
      </w:r>
    </w:p>
    <w:p w:rsidR="003F4575" w:rsidRPr="005A73DD" w:rsidRDefault="003F4575" w:rsidP="003F4575">
      <w:pPr>
        <w:pStyle w:val="ListParagraph"/>
        <w:ind w:left="2160"/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и</w:t>
      </w:r>
    </w:p>
    <w:p w:rsidR="00F6618F" w:rsidRPr="005A73DD" w:rsidRDefault="00F6618F" w:rsidP="00AC38A1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 xml:space="preserve">Златниот Спонзор-Рефинитив- до Г-ѓа Татјана Сречковиќ,Иван Илековиќ и </w:t>
      </w:r>
      <w:r w:rsidR="003F4575" w:rsidRPr="005A73DD">
        <w:rPr>
          <w:sz w:val="32"/>
          <w:szCs w:val="32"/>
          <w:lang w:val="mk-MK"/>
        </w:rPr>
        <w:t>Елмар Вогенхубер.</w:t>
      </w:r>
    </w:p>
    <w:p w:rsidR="003F4575" w:rsidRPr="005A73DD" w:rsidRDefault="003F4575" w:rsidP="003F4575">
      <w:pPr>
        <w:ind w:left="1800"/>
        <w:jc w:val="both"/>
        <w:rPr>
          <w:sz w:val="32"/>
          <w:szCs w:val="32"/>
          <w:lang w:val="mk-MK"/>
        </w:rPr>
      </w:pPr>
    </w:p>
    <w:p w:rsidR="004F540A" w:rsidRPr="004F540A" w:rsidRDefault="00392D5E" w:rsidP="003F4575">
      <w:pPr>
        <w:ind w:left="180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mk-MK"/>
        </w:rPr>
        <w:t>Сакам лично да се заблагодарам на членовите на Извршниот</w:t>
      </w:r>
      <w:r w:rsidR="004F540A">
        <w:rPr>
          <w:sz w:val="32"/>
          <w:szCs w:val="32"/>
          <w:lang w:val="mk-MK"/>
        </w:rPr>
        <w:t xml:space="preserve"> Одбор</w:t>
      </w:r>
      <w:r w:rsidR="004F540A">
        <w:rPr>
          <w:sz w:val="32"/>
          <w:szCs w:val="32"/>
          <w:lang w:val="en-GB"/>
        </w:rPr>
        <w:t>:</w:t>
      </w:r>
    </w:p>
    <w:p w:rsidR="004F540A" w:rsidRP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 w:rsidRPr="004F540A">
        <w:rPr>
          <w:sz w:val="32"/>
          <w:szCs w:val="32"/>
          <w:lang w:val="mk-MK"/>
        </w:rPr>
        <w:t>Сашо Радевски-Стопанска Банка,Скопје,</w:t>
      </w:r>
    </w:p>
    <w:p w:rsidR="004F540A" w:rsidRP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 w:rsidRPr="004F540A">
        <w:rPr>
          <w:sz w:val="32"/>
          <w:szCs w:val="32"/>
          <w:lang w:val="mk-MK"/>
        </w:rPr>
        <w:t>Весна Трајковска-Комерцијална Банка</w:t>
      </w:r>
    </w:p>
    <w:p w:rsid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 w:rsidRPr="004F540A">
        <w:rPr>
          <w:sz w:val="32"/>
          <w:szCs w:val="32"/>
          <w:lang w:val="mk-MK"/>
        </w:rPr>
        <w:t>Зорица Стојанова-НБРСМ</w:t>
      </w:r>
      <w:r w:rsidR="00392D5E" w:rsidRPr="004F540A">
        <w:rPr>
          <w:sz w:val="32"/>
          <w:szCs w:val="32"/>
          <w:lang w:val="mk-MK"/>
        </w:rPr>
        <w:t xml:space="preserve"> и</w:t>
      </w:r>
    </w:p>
    <w:p w:rsid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Левент Ајрула-Халк Банка</w:t>
      </w:r>
    </w:p>
    <w:p w:rsidR="004F540A" w:rsidRPr="00347C74" w:rsidRDefault="00347C74" w:rsidP="00347C74">
      <w:pPr>
        <w:ind w:left="1980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mk-MK"/>
        </w:rPr>
        <w:t xml:space="preserve"> </w:t>
      </w:r>
      <w:r w:rsidR="004F540A" w:rsidRPr="00347C74">
        <w:rPr>
          <w:sz w:val="32"/>
          <w:szCs w:val="32"/>
          <w:lang w:val="mk-MK"/>
        </w:rPr>
        <w:t xml:space="preserve">на членовите на </w:t>
      </w:r>
      <w:r w:rsidR="00392D5E" w:rsidRPr="00347C74">
        <w:rPr>
          <w:sz w:val="32"/>
          <w:szCs w:val="32"/>
          <w:lang w:val="mk-MK"/>
        </w:rPr>
        <w:t xml:space="preserve"> </w:t>
      </w:r>
      <w:r w:rsidR="004F540A" w:rsidRPr="00347C74">
        <w:rPr>
          <w:sz w:val="32"/>
          <w:szCs w:val="32"/>
          <w:lang w:val="mk-MK"/>
        </w:rPr>
        <w:t xml:space="preserve">Надзорниот Одбор на </w:t>
      </w:r>
      <w:r>
        <w:rPr>
          <w:sz w:val="32"/>
          <w:szCs w:val="32"/>
          <w:lang w:val="mk-MK"/>
        </w:rPr>
        <w:t xml:space="preserve">  </w:t>
      </w:r>
      <w:r w:rsidR="004F540A" w:rsidRPr="00347C74">
        <w:rPr>
          <w:sz w:val="32"/>
          <w:szCs w:val="32"/>
          <w:lang w:val="mk-MK"/>
        </w:rPr>
        <w:t>Здружението</w:t>
      </w:r>
      <w:r w:rsidR="004F540A" w:rsidRPr="00347C74">
        <w:rPr>
          <w:sz w:val="32"/>
          <w:szCs w:val="32"/>
          <w:lang w:val="en-GB"/>
        </w:rPr>
        <w:t>:</w:t>
      </w:r>
    </w:p>
    <w:p w:rsid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Ѕвонко Станковски-УНИ Банка,</w:t>
      </w:r>
    </w:p>
    <w:p w:rsidR="004F540A" w:rsidRDefault="004F540A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Борка Цветановска-Централно Кооперативна Банка,</w:t>
      </w:r>
    </w:p>
    <w:p w:rsidR="004F540A" w:rsidRDefault="00347C74" w:rsidP="004F540A">
      <w:pPr>
        <w:pStyle w:val="ListParagraph"/>
        <w:numPr>
          <w:ilvl w:val="0"/>
          <w:numId w:val="13"/>
        </w:num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Владимир Трајковиќ-Шпаркасе Банка,</w:t>
      </w:r>
    </w:p>
    <w:p w:rsidR="00392D5E" w:rsidRPr="004F540A" w:rsidRDefault="00347C74" w:rsidP="004F540A">
      <w:pPr>
        <w:pStyle w:val="ListParagraph"/>
        <w:ind w:left="2160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како и на </w:t>
      </w:r>
      <w:r w:rsidR="00392D5E" w:rsidRPr="004F540A">
        <w:rPr>
          <w:sz w:val="32"/>
          <w:szCs w:val="32"/>
          <w:lang w:val="mk-MK"/>
        </w:rPr>
        <w:t>Секретарот и Благајникот за одличната</w:t>
      </w:r>
      <w:r w:rsidR="00C80DF7" w:rsidRPr="004F540A">
        <w:rPr>
          <w:sz w:val="32"/>
          <w:szCs w:val="32"/>
          <w:lang w:val="mk-MK"/>
        </w:rPr>
        <w:t xml:space="preserve"> и хармонична</w:t>
      </w:r>
      <w:r w:rsidR="00392D5E" w:rsidRPr="004F540A">
        <w:rPr>
          <w:sz w:val="32"/>
          <w:szCs w:val="32"/>
          <w:lang w:val="mk-MK"/>
        </w:rPr>
        <w:t xml:space="preserve"> </w:t>
      </w:r>
      <w:r w:rsidR="00C80DF7" w:rsidRPr="004F540A">
        <w:rPr>
          <w:sz w:val="32"/>
          <w:szCs w:val="32"/>
          <w:lang w:val="mk-MK"/>
        </w:rPr>
        <w:t xml:space="preserve">соработка во годината што измина и за која не се сомневам дека ќе продолжи и понатаму. </w:t>
      </w:r>
    </w:p>
    <w:p w:rsidR="00392D5E" w:rsidRDefault="00392D5E" w:rsidP="003F4575">
      <w:pPr>
        <w:ind w:left="1800"/>
        <w:jc w:val="both"/>
        <w:rPr>
          <w:sz w:val="32"/>
          <w:szCs w:val="32"/>
          <w:lang w:val="mk-MK"/>
        </w:rPr>
      </w:pPr>
    </w:p>
    <w:p w:rsidR="003F4575" w:rsidRPr="005A73DD" w:rsidRDefault="003F4575" w:rsidP="003F4575">
      <w:pPr>
        <w:ind w:left="1800"/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Ви посакувам пријатни моменти на Собранието,</w:t>
      </w:r>
    </w:p>
    <w:p w:rsidR="003F4575" w:rsidRDefault="003F4575" w:rsidP="003F4575">
      <w:pPr>
        <w:ind w:left="1800"/>
        <w:jc w:val="both"/>
        <w:rPr>
          <w:sz w:val="32"/>
          <w:szCs w:val="32"/>
          <w:lang w:val="mk-MK"/>
        </w:rPr>
      </w:pPr>
      <w:r w:rsidRPr="005A73DD">
        <w:rPr>
          <w:sz w:val="32"/>
          <w:szCs w:val="32"/>
          <w:lang w:val="mk-MK"/>
        </w:rPr>
        <w:t>Благодарам,</w:t>
      </w: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Претседател на Извршен </w:t>
      </w: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Одбор на АЦИ Македонија,</w:t>
      </w: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Бојан Цветановски</w:t>
      </w:r>
    </w:p>
    <w:p w:rsidR="00347C74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347C74" w:rsidRPr="005A73DD" w:rsidRDefault="00347C74" w:rsidP="003F4575">
      <w:pPr>
        <w:ind w:left="1800"/>
        <w:jc w:val="both"/>
        <w:rPr>
          <w:sz w:val="32"/>
          <w:szCs w:val="32"/>
          <w:lang w:val="mk-MK"/>
        </w:rPr>
      </w:pPr>
    </w:p>
    <w:p w:rsidR="00FF1F67" w:rsidRPr="005A73DD" w:rsidRDefault="00FF1F67" w:rsidP="0004248A">
      <w:pPr>
        <w:jc w:val="both"/>
        <w:rPr>
          <w:sz w:val="32"/>
          <w:szCs w:val="32"/>
          <w:lang w:val="mk-MK"/>
        </w:rPr>
      </w:pPr>
    </w:p>
    <w:p w:rsidR="0004248A" w:rsidRPr="0004248A" w:rsidRDefault="0004248A" w:rsidP="0004248A">
      <w:pPr>
        <w:jc w:val="center"/>
        <w:rPr>
          <w:sz w:val="28"/>
          <w:szCs w:val="28"/>
          <w:lang w:val="mk-MK"/>
        </w:rPr>
      </w:pPr>
    </w:p>
    <w:sectPr w:rsidR="0004248A" w:rsidRPr="00042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D6" w:rsidRDefault="00B84CD6">
      <w:r>
        <w:separator/>
      </w:r>
    </w:p>
  </w:endnote>
  <w:endnote w:type="continuationSeparator" w:id="0">
    <w:p w:rsidR="00B84CD6" w:rsidRDefault="00B8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D6" w:rsidRDefault="00B84CD6">
      <w:r>
        <w:separator/>
      </w:r>
    </w:p>
  </w:footnote>
  <w:footnote w:type="continuationSeparator" w:id="0">
    <w:p w:rsidR="00B84CD6" w:rsidRDefault="00B8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Pr="008F2BC9" w:rsidRDefault="009817C2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2" w:rsidRDefault="00981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694024"/>
    <w:multiLevelType w:val="hybridMultilevel"/>
    <w:tmpl w:val="2BC6B0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5F90818"/>
    <w:multiLevelType w:val="hybridMultilevel"/>
    <w:tmpl w:val="06F658E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4793C34"/>
    <w:multiLevelType w:val="hybridMultilevel"/>
    <w:tmpl w:val="A31840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A"/>
    <w:rsid w:val="000044B8"/>
    <w:rsid w:val="000074D4"/>
    <w:rsid w:val="00025C2D"/>
    <w:rsid w:val="00026411"/>
    <w:rsid w:val="00035BF1"/>
    <w:rsid w:val="00037E90"/>
    <w:rsid w:val="00041EFB"/>
    <w:rsid w:val="0004248A"/>
    <w:rsid w:val="000443D5"/>
    <w:rsid w:val="000469E2"/>
    <w:rsid w:val="00047A83"/>
    <w:rsid w:val="00051B3A"/>
    <w:rsid w:val="0006234C"/>
    <w:rsid w:val="00063EC1"/>
    <w:rsid w:val="0007171A"/>
    <w:rsid w:val="00080835"/>
    <w:rsid w:val="000926EF"/>
    <w:rsid w:val="000942B4"/>
    <w:rsid w:val="0009661E"/>
    <w:rsid w:val="000A4B12"/>
    <w:rsid w:val="000A72A7"/>
    <w:rsid w:val="000B179F"/>
    <w:rsid w:val="000B5251"/>
    <w:rsid w:val="000B7D18"/>
    <w:rsid w:val="000C1CEB"/>
    <w:rsid w:val="000C6301"/>
    <w:rsid w:val="000D0D8A"/>
    <w:rsid w:val="000D1F00"/>
    <w:rsid w:val="000D51FC"/>
    <w:rsid w:val="000D6914"/>
    <w:rsid w:val="000E76CD"/>
    <w:rsid w:val="000F4221"/>
    <w:rsid w:val="000F57FB"/>
    <w:rsid w:val="000F5F21"/>
    <w:rsid w:val="000F6A8C"/>
    <w:rsid w:val="00100EA0"/>
    <w:rsid w:val="00100F46"/>
    <w:rsid w:val="00104CE8"/>
    <w:rsid w:val="00104EB8"/>
    <w:rsid w:val="0011010F"/>
    <w:rsid w:val="001206C7"/>
    <w:rsid w:val="001336A3"/>
    <w:rsid w:val="00134784"/>
    <w:rsid w:val="00141847"/>
    <w:rsid w:val="001448C3"/>
    <w:rsid w:val="00144EBF"/>
    <w:rsid w:val="0015421D"/>
    <w:rsid w:val="00161432"/>
    <w:rsid w:val="00165853"/>
    <w:rsid w:val="001667D4"/>
    <w:rsid w:val="00167968"/>
    <w:rsid w:val="0017551A"/>
    <w:rsid w:val="001802CD"/>
    <w:rsid w:val="00182143"/>
    <w:rsid w:val="00182B43"/>
    <w:rsid w:val="00190EA7"/>
    <w:rsid w:val="0019756A"/>
    <w:rsid w:val="001A07C2"/>
    <w:rsid w:val="001A42E0"/>
    <w:rsid w:val="001A638C"/>
    <w:rsid w:val="001A77CE"/>
    <w:rsid w:val="001B0301"/>
    <w:rsid w:val="001B1F12"/>
    <w:rsid w:val="001B6BDF"/>
    <w:rsid w:val="001C0C5E"/>
    <w:rsid w:val="001C1A23"/>
    <w:rsid w:val="001C5DB5"/>
    <w:rsid w:val="001D255A"/>
    <w:rsid w:val="001D2C31"/>
    <w:rsid w:val="001D3537"/>
    <w:rsid w:val="001D6554"/>
    <w:rsid w:val="001D7779"/>
    <w:rsid w:val="001E26B5"/>
    <w:rsid w:val="001E3D6A"/>
    <w:rsid w:val="001E4281"/>
    <w:rsid w:val="001E731E"/>
    <w:rsid w:val="001E7A5A"/>
    <w:rsid w:val="002019C2"/>
    <w:rsid w:val="00203013"/>
    <w:rsid w:val="00205BB1"/>
    <w:rsid w:val="00207D8A"/>
    <w:rsid w:val="002232BF"/>
    <w:rsid w:val="00225A71"/>
    <w:rsid w:val="002277ED"/>
    <w:rsid w:val="00233996"/>
    <w:rsid w:val="00233D34"/>
    <w:rsid w:val="002344E2"/>
    <w:rsid w:val="00234F59"/>
    <w:rsid w:val="00235060"/>
    <w:rsid w:val="00245384"/>
    <w:rsid w:val="00245520"/>
    <w:rsid w:val="00253C6A"/>
    <w:rsid w:val="002548A7"/>
    <w:rsid w:val="00256B50"/>
    <w:rsid w:val="002618DE"/>
    <w:rsid w:val="002640BE"/>
    <w:rsid w:val="00270593"/>
    <w:rsid w:val="0027791E"/>
    <w:rsid w:val="002821D7"/>
    <w:rsid w:val="002870F0"/>
    <w:rsid w:val="00287CC4"/>
    <w:rsid w:val="00296922"/>
    <w:rsid w:val="002A0958"/>
    <w:rsid w:val="002A2A96"/>
    <w:rsid w:val="002A6DC1"/>
    <w:rsid w:val="002B043E"/>
    <w:rsid w:val="002B309A"/>
    <w:rsid w:val="002B5A56"/>
    <w:rsid w:val="002C093F"/>
    <w:rsid w:val="002C478D"/>
    <w:rsid w:val="002D4A76"/>
    <w:rsid w:val="002E298E"/>
    <w:rsid w:val="002E7960"/>
    <w:rsid w:val="002F0CB1"/>
    <w:rsid w:val="00303F27"/>
    <w:rsid w:val="003046A9"/>
    <w:rsid w:val="00312ADE"/>
    <w:rsid w:val="0031389A"/>
    <w:rsid w:val="0031509E"/>
    <w:rsid w:val="003151CB"/>
    <w:rsid w:val="003235D5"/>
    <w:rsid w:val="0032427F"/>
    <w:rsid w:val="003244B6"/>
    <w:rsid w:val="0032738C"/>
    <w:rsid w:val="003275F6"/>
    <w:rsid w:val="00330649"/>
    <w:rsid w:val="003338E3"/>
    <w:rsid w:val="0033547C"/>
    <w:rsid w:val="0033616E"/>
    <w:rsid w:val="0034020D"/>
    <w:rsid w:val="00347AE8"/>
    <w:rsid w:val="00347C74"/>
    <w:rsid w:val="00350CA8"/>
    <w:rsid w:val="00350E31"/>
    <w:rsid w:val="00352083"/>
    <w:rsid w:val="003551A6"/>
    <w:rsid w:val="00357CB2"/>
    <w:rsid w:val="00360B89"/>
    <w:rsid w:val="0036434F"/>
    <w:rsid w:val="00366F2F"/>
    <w:rsid w:val="00367D86"/>
    <w:rsid w:val="0037161A"/>
    <w:rsid w:val="00383D22"/>
    <w:rsid w:val="003841E5"/>
    <w:rsid w:val="0038565E"/>
    <w:rsid w:val="00386417"/>
    <w:rsid w:val="00392D06"/>
    <w:rsid w:val="00392D5E"/>
    <w:rsid w:val="003B27F8"/>
    <w:rsid w:val="003B72C0"/>
    <w:rsid w:val="003D026C"/>
    <w:rsid w:val="003D16BD"/>
    <w:rsid w:val="003D1706"/>
    <w:rsid w:val="003D4AD0"/>
    <w:rsid w:val="003D5DCD"/>
    <w:rsid w:val="003D6F6A"/>
    <w:rsid w:val="003E2D00"/>
    <w:rsid w:val="003E54A7"/>
    <w:rsid w:val="003E7A10"/>
    <w:rsid w:val="003F2A39"/>
    <w:rsid w:val="003F4575"/>
    <w:rsid w:val="003F4583"/>
    <w:rsid w:val="003F7B45"/>
    <w:rsid w:val="00405ABD"/>
    <w:rsid w:val="00405DF3"/>
    <w:rsid w:val="004079AD"/>
    <w:rsid w:val="00413C80"/>
    <w:rsid w:val="00415E86"/>
    <w:rsid w:val="0043119A"/>
    <w:rsid w:val="0044070B"/>
    <w:rsid w:val="0044595A"/>
    <w:rsid w:val="004465B9"/>
    <w:rsid w:val="00460AEB"/>
    <w:rsid w:val="00462CD9"/>
    <w:rsid w:val="0046467B"/>
    <w:rsid w:val="00465626"/>
    <w:rsid w:val="00465E16"/>
    <w:rsid w:val="0047066C"/>
    <w:rsid w:val="00471750"/>
    <w:rsid w:val="00476BFA"/>
    <w:rsid w:val="00480F47"/>
    <w:rsid w:val="00483AD9"/>
    <w:rsid w:val="00484103"/>
    <w:rsid w:val="00485FD1"/>
    <w:rsid w:val="00486D64"/>
    <w:rsid w:val="00486F1A"/>
    <w:rsid w:val="004902FE"/>
    <w:rsid w:val="004908F1"/>
    <w:rsid w:val="00491626"/>
    <w:rsid w:val="004924FF"/>
    <w:rsid w:val="004925C4"/>
    <w:rsid w:val="00494B4C"/>
    <w:rsid w:val="004964C0"/>
    <w:rsid w:val="00496E58"/>
    <w:rsid w:val="00497162"/>
    <w:rsid w:val="004A00E7"/>
    <w:rsid w:val="004A1125"/>
    <w:rsid w:val="004A4A7C"/>
    <w:rsid w:val="004C0906"/>
    <w:rsid w:val="004D004F"/>
    <w:rsid w:val="004D0898"/>
    <w:rsid w:val="004D1CC0"/>
    <w:rsid w:val="004D2D8B"/>
    <w:rsid w:val="004D428E"/>
    <w:rsid w:val="004E3020"/>
    <w:rsid w:val="004E3498"/>
    <w:rsid w:val="004E40A2"/>
    <w:rsid w:val="004E43A0"/>
    <w:rsid w:val="004F0508"/>
    <w:rsid w:val="004F0549"/>
    <w:rsid w:val="004F1867"/>
    <w:rsid w:val="004F2909"/>
    <w:rsid w:val="004F3498"/>
    <w:rsid w:val="004F540A"/>
    <w:rsid w:val="00501CA0"/>
    <w:rsid w:val="00505D9E"/>
    <w:rsid w:val="00507B59"/>
    <w:rsid w:val="00512A14"/>
    <w:rsid w:val="005146D1"/>
    <w:rsid w:val="00514C12"/>
    <w:rsid w:val="00517851"/>
    <w:rsid w:val="00522D24"/>
    <w:rsid w:val="00532A5D"/>
    <w:rsid w:val="0054157E"/>
    <w:rsid w:val="00541A9E"/>
    <w:rsid w:val="0055687D"/>
    <w:rsid w:val="00557037"/>
    <w:rsid w:val="00557CC1"/>
    <w:rsid w:val="0056288B"/>
    <w:rsid w:val="0056315B"/>
    <w:rsid w:val="00563F26"/>
    <w:rsid w:val="00564ACB"/>
    <w:rsid w:val="00572A86"/>
    <w:rsid w:val="00575E28"/>
    <w:rsid w:val="005761F8"/>
    <w:rsid w:val="00576D1F"/>
    <w:rsid w:val="00582010"/>
    <w:rsid w:val="00584866"/>
    <w:rsid w:val="00590758"/>
    <w:rsid w:val="00593501"/>
    <w:rsid w:val="005A0FBD"/>
    <w:rsid w:val="005A22A0"/>
    <w:rsid w:val="005A6320"/>
    <w:rsid w:val="005A73DD"/>
    <w:rsid w:val="005B0149"/>
    <w:rsid w:val="005C106C"/>
    <w:rsid w:val="005C269B"/>
    <w:rsid w:val="005C6D12"/>
    <w:rsid w:val="005C7635"/>
    <w:rsid w:val="005D0F4A"/>
    <w:rsid w:val="005D2C9D"/>
    <w:rsid w:val="005D3BA3"/>
    <w:rsid w:val="005E50BA"/>
    <w:rsid w:val="005E601A"/>
    <w:rsid w:val="005F04D6"/>
    <w:rsid w:val="005F4817"/>
    <w:rsid w:val="00610A53"/>
    <w:rsid w:val="0061248A"/>
    <w:rsid w:val="006152F1"/>
    <w:rsid w:val="0062305C"/>
    <w:rsid w:val="00625686"/>
    <w:rsid w:val="006302FF"/>
    <w:rsid w:val="00630E8C"/>
    <w:rsid w:val="00633D14"/>
    <w:rsid w:val="006378FE"/>
    <w:rsid w:val="006404CE"/>
    <w:rsid w:val="00642F10"/>
    <w:rsid w:val="00644ABE"/>
    <w:rsid w:val="00646A7B"/>
    <w:rsid w:val="00651987"/>
    <w:rsid w:val="00653688"/>
    <w:rsid w:val="00653737"/>
    <w:rsid w:val="0065560F"/>
    <w:rsid w:val="00655972"/>
    <w:rsid w:val="00656041"/>
    <w:rsid w:val="0065697B"/>
    <w:rsid w:val="00666948"/>
    <w:rsid w:val="006723D5"/>
    <w:rsid w:val="00677138"/>
    <w:rsid w:val="00677DC9"/>
    <w:rsid w:val="00681C0D"/>
    <w:rsid w:val="006906CA"/>
    <w:rsid w:val="0069146C"/>
    <w:rsid w:val="0069206C"/>
    <w:rsid w:val="006954B1"/>
    <w:rsid w:val="00695DE0"/>
    <w:rsid w:val="006A17E4"/>
    <w:rsid w:val="006A1A54"/>
    <w:rsid w:val="006A552A"/>
    <w:rsid w:val="006B05B4"/>
    <w:rsid w:val="006B08C3"/>
    <w:rsid w:val="006B50E1"/>
    <w:rsid w:val="006C0CA0"/>
    <w:rsid w:val="006C38AB"/>
    <w:rsid w:val="006C6C79"/>
    <w:rsid w:val="006D0367"/>
    <w:rsid w:val="006E5100"/>
    <w:rsid w:val="006F128A"/>
    <w:rsid w:val="006F1BE2"/>
    <w:rsid w:val="006F2206"/>
    <w:rsid w:val="006F3D41"/>
    <w:rsid w:val="00711534"/>
    <w:rsid w:val="00711E52"/>
    <w:rsid w:val="007139B3"/>
    <w:rsid w:val="007176A0"/>
    <w:rsid w:val="007206B6"/>
    <w:rsid w:val="007235DE"/>
    <w:rsid w:val="00725FB7"/>
    <w:rsid w:val="00730067"/>
    <w:rsid w:val="007366FB"/>
    <w:rsid w:val="00743C33"/>
    <w:rsid w:val="00744F21"/>
    <w:rsid w:val="00750746"/>
    <w:rsid w:val="00753275"/>
    <w:rsid w:val="00757B30"/>
    <w:rsid w:val="00762FAB"/>
    <w:rsid w:val="00763224"/>
    <w:rsid w:val="00771A71"/>
    <w:rsid w:val="00771C3B"/>
    <w:rsid w:val="00777EC8"/>
    <w:rsid w:val="007805F6"/>
    <w:rsid w:val="00782849"/>
    <w:rsid w:val="007859DC"/>
    <w:rsid w:val="0079026D"/>
    <w:rsid w:val="00790982"/>
    <w:rsid w:val="00796F42"/>
    <w:rsid w:val="007A2671"/>
    <w:rsid w:val="007A4211"/>
    <w:rsid w:val="007A747E"/>
    <w:rsid w:val="007A7E71"/>
    <w:rsid w:val="007B38F9"/>
    <w:rsid w:val="007B77C0"/>
    <w:rsid w:val="007C125D"/>
    <w:rsid w:val="007C5845"/>
    <w:rsid w:val="007D52B8"/>
    <w:rsid w:val="007D5737"/>
    <w:rsid w:val="007D70EB"/>
    <w:rsid w:val="007D7DAA"/>
    <w:rsid w:val="007E3298"/>
    <w:rsid w:val="007E5AE1"/>
    <w:rsid w:val="007E6523"/>
    <w:rsid w:val="008234D3"/>
    <w:rsid w:val="0082547C"/>
    <w:rsid w:val="00826DCA"/>
    <w:rsid w:val="00831A83"/>
    <w:rsid w:val="00833C3A"/>
    <w:rsid w:val="0084266E"/>
    <w:rsid w:val="00844C72"/>
    <w:rsid w:val="00846B5B"/>
    <w:rsid w:val="00856C8A"/>
    <w:rsid w:val="008576CF"/>
    <w:rsid w:val="008625E4"/>
    <w:rsid w:val="00862CA8"/>
    <w:rsid w:val="008663A2"/>
    <w:rsid w:val="00875938"/>
    <w:rsid w:val="00875DC7"/>
    <w:rsid w:val="008774C4"/>
    <w:rsid w:val="008809BA"/>
    <w:rsid w:val="00881FE9"/>
    <w:rsid w:val="008831B0"/>
    <w:rsid w:val="00885CA4"/>
    <w:rsid w:val="00886408"/>
    <w:rsid w:val="00886B43"/>
    <w:rsid w:val="00892956"/>
    <w:rsid w:val="00892A75"/>
    <w:rsid w:val="008937F7"/>
    <w:rsid w:val="008966B9"/>
    <w:rsid w:val="008A1D32"/>
    <w:rsid w:val="008A331F"/>
    <w:rsid w:val="008A4083"/>
    <w:rsid w:val="008B058A"/>
    <w:rsid w:val="008C5C4E"/>
    <w:rsid w:val="008C6009"/>
    <w:rsid w:val="008C7919"/>
    <w:rsid w:val="008D2E03"/>
    <w:rsid w:val="008D2E79"/>
    <w:rsid w:val="008D6938"/>
    <w:rsid w:val="008F24B6"/>
    <w:rsid w:val="008F2BC9"/>
    <w:rsid w:val="00907968"/>
    <w:rsid w:val="009222FB"/>
    <w:rsid w:val="0093060E"/>
    <w:rsid w:val="009405FE"/>
    <w:rsid w:val="00942138"/>
    <w:rsid w:val="00942C84"/>
    <w:rsid w:val="009432EA"/>
    <w:rsid w:val="0095503A"/>
    <w:rsid w:val="009611F1"/>
    <w:rsid w:val="00961D0F"/>
    <w:rsid w:val="00961F37"/>
    <w:rsid w:val="00964C66"/>
    <w:rsid w:val="009710B4"/>
    <w:rsid w:val="0097242A"/>
    <w:rsid w:val="00974551"/>
    <w:rsid w:val="0097759D"/>
    <w:rsid w:val="0097781E"/>
    <w:rsid w:val="0098032D"/>
    <w:rsid w:val="009817C2"/>
    <w:rsid w:val="00986F71"/>
    <w:rsid w:val="00992925"/>
    <w:rsid w:val="00992F16"/>
    <w:rsid w:val="009A09B0"/>
    <w:rsid w:val="009B1A59"/>
    <w:rsid w:val="009B4D5C"/>
    <w:rsid w:val="009C3CA6"/>
    <w:rsid w:val="009C7054"/>
    <w:rsid w:val="009D2417"/>
    <w:rsid w:val="009D2733"/>
    <w:rsid w:val="009D60E3"/>
    <w:rsid w:val="009E0D85"/>
    <w:rsid w:val="009F1B66"/>
    <w:rsid w:val="00A15793"/>
    <w:rsid w:val="00A264F4"/>
    <w:rsid w:val="00A30E88"/>
    <w:rsid w:val="00A359ED"/>
    <w:rsid w:val="00A372B6"/>
    <w:rsid w:val="00A40DFE"/>
    <w:rsid w:val="00A445BE"/>
    <w:rsid w:val="00A515C6"/>
    <w:rsid w:val="00A60F31"/>
    <w:rsid w:val="00A63D69"/>
    <w:rsid w:val="00A66762"/>
    <w:rsid w:val="00A71964"/>
    <w:rsid w:val="00A73902"/>
    <w:rsid w:val="00A76A9A"/>
    <w:rsid w:val="00A77220"/>
    <w:rsid w:val="00A7731C"/>
    <w:rsid w:val="00A826F1"/>
    <w:rsid w:val="00A85185"/>
    <w:rsid w:val="00A85305"/>
    <w:rsid w:val="00A90DF4"/>
    <w:rsid w:val="00A930FC"/>
    <w:rsid w:val="00AA2F68"/>
    <w:rsid w:val="00AA4B8B"/>
    <w:rsid w:val="00AB6D0B"/>
    <w:rsid w:val="00AC38A1"/>
    <w:rsid w:val="00AC5256"/>
    <w:rsid w:val="00AC5573"/>
    <w:rsid w:val="00AD44D4"/>
    <w:rsid w:val="00AD7886"/>
    <w:rsid w:val="00AE1519"/>
    <w:rsid w:val="00AE2943"/>
    <w:rsid w:val="00AE547A"/>
    <w:rsid w:val="00AE6FBA"/>
    <w:rsid w:val="00AF0F7F"/>
    <w:rsid w:val="00AF4800"/>
    <w:rsid w:val="00AF627B"/>
    <w:rsid w:val="00AF738F"/>
    <w:rsid w:val="00AF76E1"/>
    <w:rsid w:val="00B1610E"/>
    <w:rsid w:val="00B22968"/>
    <w:rsid w:val="00B27874"/>
    <w:rsid w:val="00B35F45"/>
    <w:rsid w:val="00B4039B"/>
    <w:rsid w:val="00B409DB"/>
    <w:rsid w:val="00B428E2"/>
    <w:rsid w:val="00B47CBD"/>
    <w:rsid w:val="00B50479"/>
    <w:rsid w:val="00B51AA7"/>
    <w:rsid w:val="00B52ACD"/>
    <w:rsid w:val="00B5303E"/>
    <w:rsid w:val="00B62EBF"/>
    <w:rsid w:val="00B71022"/>
    <w:rsid w:val="00B713B6"/>
    <w:rsid w:val="00B77BE9"/>
    <w:rsid w:val="00B80FD3"/>
    <w:rsid w:val="00B84CD6"/>
    <w:rsid w:val="00B84F04"/>
    <w:rsid w:val="00B9018B"/>
    <w:rsid w:val="00B92D6D"/>
    <w:rsid w:val="00BA001E"/>
    <w:rsid w:val="00BA1744"/>
    <w:rsid w:val="00BA3A1D"/>
    <w:rsid w:val="00BA432A"/>
    <w:rsid w:val="00BA5156"/>
    <w:rsid w:val="00BA7601"/>
    <w:rsid w:val="00BB46BF"/>
    <w:rsid w:val="00BB5B14"/>
    <w:rsid w:val="00BC6105"/>
    <w:rsid w:val="00BD264D"/>
    <w:rsid w:val="00BF42FA"/>
    <w:rsid w:val="00BF4701"/>
    <w:rsid w:val="00BF6708"/>
    <w:rsid w:val="00C02352"/>
    <w:rsid w:val="00C03A3E"/>
    <w:rsid w:val="00C16894"/>
    <w:rsid w:val="00C22253"/>
    <w:rsid w:val="00C233A9"/>
    <w:rsid w:val="00C31142"/>
    <w:rsid w:val="00C34073"/>
    <w:rsid w:val="00C365C3"/>
    <w:rsid w:val="00C3758C"/>
    <w:rsid w:val="00C44E9D"/>
    <w:rsid w:val="00C464F2"/>
    <w:rsid w:val="00C503E3"/>
    <w:rsid w:val="00C61C1B"/>
    <w:rsid w:val="00C62A50"/>
    <w:rsid w:val="00C71305"/>
    <w:rsid w:val="00C7188C"/>
    <w:rsid w:val="00C719A0"/>
    <w:rsid w:val="00C80DF7"/>
    <w:rsid w:val="00C90CE4"/>
    <w:rsid w:val="00C92030"/>
    <w:rsid w:val="00C942CD"/>
    <w:rsid w:val="00C95B67"/>
    <w:rsid w:val="00C96117"/>
    <w:rsid w:val="00CA2031"/>
    <w:rsid w:val="00CA40FC"/>
    <w:rsid w:val="00CB1497"/>
    <w:rsid w:val="00CB209B"/>
    <w:rsid w:val="00CB361F"/>
    <w:rsid w:val="00CB64B5"/>
    <w:rsid w:val="00CB6C66"/>
    <w:rsid w:val="00CC3A76"/>
    <w:rsid w:val="00CC579B"/>
    <w:rsid w:val="00CD0C74"/>
    <w:rsid w:val="00CD4E33"/>
    <w:rsid w:val="00CD7363"/>
    <w:rsid w:val="00CE13D9"/>
    <w:rsid w:val="00CF2746"/>
    <w:rsid w:val="00CF5730"/>
    <w:rsid w:val="00D070EB"/>
    <w:rsid w:val="00D124F1"/>
    <w:rsid w:val="00D24F1A"/>
    <w:rsid w:val="00D35412"/>
    <w:rsid w:val="00D40678"/>
    <w:rsid w:val="00D41970"/>
    <w:rsid w:val="00D44B18"/>
    <w:rsid w:val="00D51E32"/>
    <w:rsid w:val="00D52F6E"/>
    <w:rsid w:val="00D53E1C"/>
    <w:rsid w:val="00D619FA"/>
    <w:rsid w:val="00D63825"/>
    <w:rsid w:val="00D67A73"/>
    <w:rsid w:val="00D767EE"/>
    <w:rsid w:val="00D7774C"/>
    <w:rsid w:val="00D84858"/>
    <w:rsid w:val="00D85684"/>
    <w:rsid w:val="00D870BD"/>
    <w:rsid w:val="00D87492"/>
    <w:rsid w:val="00D9426D"/>
    <w:rsid w:val="00DA25B2"/>
    <w:rsid w:val="00DA6EFB"/>
    <w:rsid w:val="00DB416F"/>
    <w:rsid w:val="00DB6726"/>
    <w:rsid w:val="00DB7B3A"/>
    <w:rsid w:val="00DC13B4"/>
    <w:rsid w:val="00DC1A7A"/>
    <w:rsid w:val="00DC32BB"/>
    <w:rsid w:val="00DD0E2B"/>
    <w:rsid w:val="00DD0E63"/>
    <w:rsid w:val="00DD13AE"/>
    <w:rsid w:val="00DD6F9A"/>
    <w:rsid w:val="00DD7AAF"/>
    <w:rsid w:val="00DE0A6C"/>
    <w:rsid w:val="00DE420D"/>
    <w:rsid w:val="00DE7CBF"/>
    <w:rsid w:val="00DF208E"/>
    <w:rsid w:val="00DF42BF"/>
    <w:rsid w:val="00E06A73"/>
    <w:rsid w:val="00E06B81"/>
    <w:rsid w:val="00E0775D"/>
    <w:rsid w:val="00E214D8"/>
    <w:rsid w:val="00E217BF"/>
    <w:rsid w:val="00E21B5D"/>
    <w:rsid w:val="00E21E7E"/>
    <w:rsid w:val="00E24476"/>
    <w:rsid w:val="00E24A91"/>
    <w:rsid w:val="00E33161"/>
    <w:rsid w:val="00E37473"/>
    <w:rsid w:val="00E40396"/>
    <w:rsid w:val="00E43ED3"/>
    <w:rsid w:val="00E445E8"/>
    <w:rsid w:val="00E44DF4"/>
    <w:rsid w:val="00E45FB9"/>
    <w:rsid w:val="00E6020F"/>
    <w:rsid w:val="00E65F1A"/>
    <w:rsid w:val="00E70686"/>
    <w:rsid w:val="00E71B5E"/>
    <w:rsid w:val="00E757B1"/>
    <w:rsid w:val="00E901AF"/>
    <w:rsid w:val="00E92A2D"/>
    <w:rsid w:val="00E93003"/>
    <w:rsid w:val="00EA0CCE"/>
    <w:rsid w:val="00EA28EF"/>
    <w:rsid w:val="00EA709A"/>
    <w:rsid w:val="00EB15B2"/>
    <w:rsid w:val="00EB69C9"/>
    <w:rsid w:val="00EC0000"/>
    <w:rsid w:val="00EC2938"/>
    <w:rsid w:val="00EC466E"/>
    <w:rsid w:val="00ED3687"/>
    <w:rsid w:val="00EE32CA"/>
    <w:rsid w:val="00EE44CA"/>
    <w:rsid w:val="00EE5A23"/>
    <w:rsid w:val="00F00197"/>
    <w:rsid w:val="00F073AF"/>
    <w:rsid w:val="00F14303"/>
    <w:rsid w:val="00F14753"/>
    <w:rsid w:val="00F14BB0"/>
    <w:rsid w:val="00F201B8"/>
    <w:rsid w:val="00F2172C"/>
    <w:rsid w:val="00F25D1B"/>
    <w:rsid w:val="00F26A9A"/>
    <w:rsid w:val="00F27EB5"/>
    <w:rsid w:val="00F31940"/>
    <w:rsid w:val="00F31FDC"/>
    <w:rsid w:val="00F33094"/>
    <w:rsid w:val="00F354CB"/>
    <w:rsid w:val="00F35F5F"/>
    <w:rsid w:val="00F42C4A"/>
    <w:rsid w:val="00F44194"/>
    <w:rsid w:val="00F50C31"/>
    <w:rsid w:val="00F50E4D"/>
    <w:rsid w:val="00F55D2D"/>
    <w:rsid w:val="00F6618F"/>
    <w:rsid w:val="00F73C05"/>
    <w:rsid w:val="00F83024"/>
    <w:rsid w:val="00F84873"/>
    <w:rsid w:val="00F85A47"/>
    <w:rsid w:val="00F85B5D"/>
    <w:rsid w:val="00F87D32"/>
    <w:rsid w:val="00F92205"/>
    <w:rsid w:val="00F9735C"/>
    <w:rsid w:val="00FA2239"/>
    <w:rsid w:val="00FA231F"/>
    <w:rsid w:val="00FA388B"/>
    <w:rsid w:val="00FA3E39"/>
    <w:rsid w:val="00FA490E"/>
    <w:rsid w:val="00FA594B"/>
    <w:rsid w:val="00FB049B"/>
    <w:rsid w:val="00FB2E0D"/>
    <w:rsid w:val="00FB663B"/>
    <w:rsid w:val="00FC75F2"/>
    <w:rsid w:val="00FC77E2"/>
    <w:rsid w:val="00FD2FEF"/>
    <w:rsid w:val="00FE746B"/>
    <w:rsid w:val="00FF1F67"/>
    <w:rsid w:val="00FF2449"/>
    <w:rsid w:val="00FF304B"/>
    <w:rsid w:val="00FF359F"/>
    <w:rsid w:val="00FF4A86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8A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ListParagraph">
    <w:name w:val="List Paragraph"/>
    <w:basedOn w:val="Normal"/>
    <w:uiPriority w:val="34"/>
    <w:qFormat/>
    <w:rsid w:val="002B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8A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ListParagraph">
    <w:name w:val="List Paragraph"/>
    <w:basedOn w:val="Normal"/>
    <w:uiPriority w:val="34"/>
    <w:qFormat/>
    <w:rsid w:val="002B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Cvetanovski Bojan (NLB Banka AD Skopje)</dc:creator>
  <cp:lastModifiedBy>Cvetanovski Bojan (NLB Banka AD Skopje)</cp:lastModifiedBy>
  <cp:revision>24</cp:revision>
  <dcterms:created xsi:type="dcterms:W3CDTF">2019-05-29T08:23:00Z</dcterms:created>
  <dcterms:modified xsi:type="dcterms:W3CDTF">2019-06-07T13:07:00Z</dcterms:modified>
</cp:coreProperties>
</file>